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4"/>
                <wp:effectExtent l="0" t="0" r="19050" b="28575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Бауыржанұлы Айсұлтан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101.2pt;margin-top:4.8pt;width:412.5pt;height:18.7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Бауыржанұлы Айсұлтан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Аты-жөні, тегі</w:t>
      </w:r>
      <w:r>
        <w:rPr>
          <w:rFonts w:ascii="Times New Roman" w:cs="Times New Roman" w:hAnsi="Times New Roman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Жеке құжаты бойынша толтырылады, жеке куәлігі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tabs>
          <w:tab w:val="left" w:leader="none" w:pos="284"/>
        </w:tabs>
        <w:ind w:left="142" w:hanging="142"/>
        <w:rPr>
          <w:rFonts w:ascii="Times New Roman" w:cs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4"/>
                <wp:effectExtent l="0" t="0" r="28575" b="28575"/>
                <wp:wrapNone/>
                <wp:docPr id="1027" name="Прямоугольник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30.10.2004ж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128.95pt;margin-top:1.75pt;width:384.75pt;height:18.7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30.10.2004ж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Туған жылы, айы, күні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ind w:left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4"/>
                <wp:effectExtent l="0" t="0" r="19050" b="28575"/>
                <wp:wrapNone/>
                <wp:docPr id="1028" name="Прямоугольник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ауылы,Сарытөбе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101.2pt;margin-top:12.9pt;width:412.5pt;height:18.7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ауылы,Сарытөбе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Мекен жайы</w:t>
      </w:r>
      <w:r>
        <w:rPr>
          <w:rFonts w:ascii="Times New Roman" w:cs="Times New Roman" w:hAnsi="Times New Roman"/>
        </w:rPr>
        <w:t>:</w:t>
      </w: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4"/>
                <wp:effectExtent l="0" t="0" r="19050" b="28575"/>
                <wp:wrapNone/>
                <wp:docPr id="1029" name="Прямоугольник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Көкбұлақауылы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t" style="position:absolute;margin-left:101.2pt;margin-top:11.35pt;width:412.5pt;height:18.7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Көкбұлақауылы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Тіркелген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Тұрғылықты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4"/>
                <wp:effectExtent l="0" t="0" r="28575" b="28575"/>
                <wp:wrapNone/>
                <wp:docPr id="1030" name="Прямоугольник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88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322.45pt;margin-top:5.1pt;width:191.25pt;height:18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4"/>
                <wp:effectExtent l="0" t="0" r="19050" b="28575"/>
                <wp:wrapNone/>
                <wp:docPr id="1031" name="Прямоугольник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87715993024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123.7pt;margin-top:5.1pt;width:187.5pt;height:18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87715993024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Байланыс</w:t>
      </w:r>
      <w:r>
        <w:rPr>
          <w:rFonts w:ascii="Times New Roman" w:cs="Times New Roman" w:hAnsi="Times New Roman"/>
        </w:rPr>
        <w:t xml:space="preserve"> телефон: </w:t>
      </w:r>
    </w:p>
    <w:p>
      <w:pPr>
        <w:pStyle w:val="style0"/>
        <w:rPr>
          <w:rFonts w:ascii="Times New Roman" w:cs="Times New Roman" w:hAnsi="Times New Roman"/>
          <w:i/>
          <w:sz w:val="18"/>
          <w:szCs w:val="18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4"/>
                <wp:effectExtent l="0" t="0" r="28575" b="28575"/>
                <wp:wrapNone/>
                <wp:docPr id="1032" name="Прямоугольник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129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aisultanb_2004@mail.ru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137.96pt;margin-top:20.03pt;width:375.76pt;height:18.75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aisultanb_2004@mail.ru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ұялы</w:t>
      </w:r>
      <w:r>
        <w:rPr>
          <w:rFonts w:ascii="Times New Roman" w:cs="Times New Roman" w:hAnsi="Times New Roman"/>
          <w:i/>
          <w:sz w:val="18"/>
          <w:szCs w:val="18"/>
        </w:rPr>
        <w:t>)</w:t>
      </w:r>
      <w:r>
        <w:rPr>
          <w:rFonts w:ascii="Times New Roman" w:cs="Times New Roman" w:hAnsi="Times New Roman"/>
          <w:i/>
          <w:sz w:val="18"/>
          <w:szCs w:val="18"/>
        </w:rPr>
        <w:t xml:space="preserve">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үй</w:t>
      </w:r>
      <w:r>
        <w:rPr>
          <w:rFonts w:ascii="Times New Roman" w:cs="Times New Roman" w:hAnsi="Times New Roman"/>
          <w:i/>
          <w:sz w:val="18"/>
          <w:szCs w:val="18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Электрондық поштасы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179"/>
        <w:ind w:left="284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1033" name="Прямоугольник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5717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Ыбыраева Шара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101.2pt;margin-top:5.55pt;width:412.5pt;height:20.2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Ыбыраева Шара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Ата-анасы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34" name="Прямоугольник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Зейнеткер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101.2pt;margin-top:13.4pt;width:412.5pt;height:15.7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Зейнеткер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4"/>
                <wp:effectExtent l="0" t="0" r="19050" b="28575"/>
                <wp:wrapNone/>
                <wp:docPr id="1035" name="Прямоугольник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t" style="position:absolute;margin-left:101.2pt;margin-top:6.8pt;width:412.5pt;height:15.7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36" name="Прямоугольник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87775051701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128.95pt;margin-top:0.2pt;width:384.75pt;height:18.75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87775051701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9050" b="28575"/>
                <wp:wrapNone/>
                <wp:docPr id="1037" name="Прямоугольник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Бекенов Бауыржан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t" style="position:absolute;margin-left:101.2pt;margin-top:11.15pt;width:412.5pt;height:15.75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Бекенов Бауыржан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Әкесі</w:t>
      </w:r>
      <w:r>
        <w:rPr>
          <w:rFonts w:ascii="Times New Roman" w:cs="Times New Roman" w:hAnsi="Times New Roman"/>
          <w:i/>
          <w:sz w:val="24"/>
          <w:szCs w:val="24"/>
        </w:rPr>
        <w:t xml:space="preserve">: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038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01.2pt;margin-top:-0.2pt;width:412.5pt;height:15.7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4"/>
                <wp:effectExtent l="0" t="0" r="19050" b="28575"/>
                <wp:wrapNone/>
                <wp:docPr id="1039" name="Прямоугольник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t" style="position:absolute;margin-left:101.2pt;margin-top:6.8pt;width:412.5pt;height:15.7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40" name="Прямоугольник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28.95pt;margin-top:0.2pt;width:384.75pt;height:18.7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128269</wp:posOffset>
                </wp:positionV>
                <wp:extent cx="2381250" cy="238123"/>
                <wp:effectExtent l="0" t="0" r="19050" b="28575"/>
                <wp:wrapNone/>
                <wp:docPr id="1041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154.45pt;margin-top:10.1pt;width:187.5pt;height:18.7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spacing w:after="0" w:lineRule="auto" w:line="240"/>
        <w:ind w:left="284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4"/>
                <wp:effectExtent l="0" t="0" r="28575" b="28575"/>
                <wp:wrapNone/>
                <wp:docPr id="1042" name="Прямоугольник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21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341.9pt;margin-top:4.95pt;width:170.25pt;height:18.75pt;z-index:1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4"/>
                <wp:effectExtent l="0" t="0" r="19050" b="28575"/>
                <wp:wrapNone/>
                <wp:docPr id="1043" name="Прямоугольник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Физика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142.45pt;margin-top:5.2pt;width:187.5pt;height:18.75pt;z-index:1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Физика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Таңдау пәні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4"/>
                <wp:effectExtent l="0" t="0" r="28575" b="28575"/>
                <wp:wrapNone/>
                <wp:docPr id="1044" name="Прямоугольник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341.9pt;margin-top:1.4pt;width:171.75pt;height:18.75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4"/>
                <wp:effectExtent l="0" t="0" r="19050" b="28575"/>
                <wp:wrapNone/>
                <wp:docPr id="1045" name="Прямоугольник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142.45pt;margin-top:1.65pt;width:187.5pt;height:18.7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3.                                                               4.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бағыттары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  <w:sectPr>
          <w:pgSz w:w="11906" w:h="16838" w:orient="portrait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046" name="Прямоугольник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09.45pt;margin-top:2.7pt;width:11.25pt;height:10.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Инженерия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047" name="Прямоугольник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t" style="position:absolute;margin-left:109.45pt;margin-top:12.9pt;width:11.25pt;height:10.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1048" name="Прямоугольник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t" style="position:absolute;margin-left:109.45pt;margin-top:0.9pt;width:11.25pt;height:10.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Педагогика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049" name="Прямоугольник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109.45pt;margin-top:9.6pt;width:11.25pt;height:10.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Медицина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050" name="Прямоугольник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109.45pt;margin-top:6.3pt;width:11.25pt;height:10.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Биотехнологи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051" name="Прямоугольник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109.45pt;margin-top:3.0pt;width:11.25pt;height:10.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052" name="Прямоугольник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t" style="position:absolute;margin-left:109.45pt;margin-top:10.2pt;width:11.25pt;height:10.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3" name="Прямоугольник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t" style="position:absolute;margin-left:109.45pt;margin-top:-0.3pt;width:11.25pt;height:10.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Робототехника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Ғылым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54" name="Прямоугольник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t" style="position:absolute;margin-left:188.95pt;margin-top:2.1pt;width:11.25pt;height:10.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Құрылыс ісі</w:t>
      </w:r>
      <w:r>
        <w:rPr>
          <w:rFonts w:ascii="Times New Roman" w:cs="Times New Roman" w:hAnsi="Times New Roman"/>
          <w:sz w:val="24"/>
          <w:szCs w:val="24"/>
        </w:rPr>
        <w:t>, архитектура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055" name="Прямоугольник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t" style="position:absolute;margin-left:136.75pt;margin-top:13.2pt;width:11.25pt;height:10.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6" name="Прямоугольник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t" style="position:absolute;margin-left:136.75pt;margin-top:-0.3pt;width:11.25pt;height:10.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Журналистика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Шет тілдері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49"/>
                <wp:effectExtent l="0" t="0" r="28575" b="19050"/>
                <wp:wrapNone/>
                <wp:docPr id="1057" name="Прямоугольник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ed="f" stroked="t" style="position:absolute;margin-left:136.75pt;margin-top:12.6pt;width:11.25pt;height:10.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058" name="Прямоугольник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t" style="position:absolute;margin-left:136.75pt;margin-top:0.6pt;width:11.25pt;height:10.5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Өнер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49"/>
                <wp:effectExtent l="0" t="0" r="28575" b="19050"/>
                <wp:wrapNone/>
                <wp:docPr id="1059" name="Прямоугольник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136.75pt;margin-top:12.3pt;width:11.25pt;height:10.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Экономика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Әскери іс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60" name="Прямоугольник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136.75pt;margin-top:-0.3pt;width:11.25pt;height:10.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Юриспруденция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1061" name="Прямоугольник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t" style="position:absolute;margin-left:136.73pt;margin-top:1.65pt;width:11.25pt;height:10.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Мұнайгаз ісі</w:t>
      </w:r>
      <w:r>
        <w:rPr>
          <w:rFonts w:ascii="Times New Roman" w:cs="Times New Roman" w:hAnsi="Times New Roman"/>
          <w:sz w:val="24"/>
          <w:szCs w:val="24"/>
        </w:rPr>
        <w:t>/геология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 w:orient="portrait"/>
          <w:pgMar w:top="1134" w:right="850" w:bottom="1134" w:left="1276" w:header="708" w:footer="708" w:gutter="0"/>
          <w:cols w:space="708" w:num="2"/>
          <w:docGrid w:linePitch="360"/>
        </w:sect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62" name="Прямоугольник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79.7pt;margin-top:2.1pt;width:11.25pt;height:10.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Қызметтер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4"/>
                <wp:effectExtent l="0" t="0" r="28575" b="28575"/>
                <wp:wrapNone/>
                <wp:docPr id="1063" name="Прямоугольник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007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Техник-электрик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t" style="position:absolute;margin-left:58.45pt;margin-top:7.05pt;width:456.75pt;height:18.75pt;z-index:3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Техник-электрик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Ansi="Times New Roman"/>
          <w:noProof/>
          <w:lang w:val="en-US"/>
        </w:rPr>
        <w:t>жақсы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Басқа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3"/>
                <wp:effectExtent l="0" t="0" r="28575" b="28575"/>
                <wp:wrapNone/>
                <wp:docPr id="1064" name="Прямоугольник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Ақтөбе Политехникалық Колледжі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t" style="position:absolute;margin-left:140.95pt;margin-top:11.7pt;width:374.25pt;height:18.75pt;z-index:3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Ақтөбе Политехникалық Колледжі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left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ЖОО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4"/>
                <wp:effectExtent l="0" t="0" r="28575" b="28575"/>
                <wp:wrapNone/>
                <wp:docPr id="1065" name="Прямоугольник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ed="f" stroked="t" style="position:absolute;margin-left:140.95pt;margin-top:10.35pt;width:374.25pt;height:18.75pt;z-index:3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990"/>
        <w:gridCol w:w="1976"/>
        <w:gridCol w:w="1418"/>
        <w:gridCol w:w="1291"/>
        <w:gridCol w:w="1365"/>
        <w:gridCol w:w="2751"/>
      </w:tblGrid>
      <w:tr>
        <w:trPr/>
        <w:tc>
          <w:tcPr>
            <w:tcW w:w="993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Р</w:t>
            </w: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езультат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>
        <w:tblPrEx/>
        <w:trPr>
          <w:trHeight w:val="240" w:hRule="atLeast"/>
        </w:trPr>
        <w:tc>
          <w:tcPr>
            <w:tcW w:w="99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Аудандық пәндік олимпиада</w:t>
            </w:r>
          </w:p>
        </w:tc>
        <w:tc>
          <w:tcPr>
            <w:tcW w:w="141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Аудандық </w:t>
            </w:r>
          </w:p>
        </w:tc>
        <w:tc>
          <w:tcPr>
            <w:tcW w:w="12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36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6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Грамота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2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0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9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Выездные курсы: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>
        <w:trPr/>
        <w:tc>
          <w:tcPr>
            <w:tcW w:w="83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>
        <w:tblPrEx/>
        <w:trPr/>
        <w:tc>
          <w:tcPr>
            <w:tcW w:w="83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>15. Успеваемость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</w:p>
    <w:tbl>
      <w:tblPr>
        <w:tblStyle w:val="style172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>
        <w:tblPrEx/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16. Интересы и увлечения: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51434</wp:posOffset>
                </wp:positionV>
                <wp:extent cx="6372225" cy="1028700"/>
                <wp:effectExtent l="0" t="0" r="28575" b="19050"/>
                <wp:wrapNone/>
                <wp:docPr id="1066" name="Прямоугольник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2870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Спортпен шұғылдану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30.55pt;margin-top:4.05pt;width:501.75pt;height:81.0pt;z-index:4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Спортпен шұғылдану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067" name="Прямоугольник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4775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Жартылай жетім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30.55pt;margin-top:20.7pt;width:501.75pt;height:82.5pt;z-index:4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Жартылай жетім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val="kk-KZ"/>
        </w:rPr>
        <w:t>1</w:t>
      </w:r>
      <w:r>
        <w:rPr>
          <w:rFonts w:ascii="Times New Roman" w:cs="Times New Roman" w:hAnsi="Times New Roman"/>
          <w:sz w:val="24"/>
          <w:szCs w:val="24"/>
          <w:lang w:val="kk-KZ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Характе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>
      <w:type w:val="continuous"/>
      <w:pgSz w:w="11906" w:h="16838" w:orient="portrait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170</Words>
  <Pages>1</Pages>
  <Characters>1231</Characters>
  <Application>WPS Office</Application>
  <DocSecurity>0</DocSecurity>
  <Paragraphs>192</Paragraphs>
  <ScaleCrop>false</ScaleCrop>
  <Company>NIS</Company>
  <LinksUpToDate>false</LinksUpToDate>
  <CharactersWithSpaces>2184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2021-03-03T02:08:34Z</dcterms:created>
  <dc:creator>Akmaral Mausheva</dc:creator>
  <lastModifiedBy>M2004J19C</lastModifiedBy>
  <lastPrinted>2015-09-01T11:24:00Z</lastPrinted>
  <dcterms:modified xsi:type="dcterms:W3CDTF">2021-03-03T02:08:34Z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